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2678" w14:textId="77777777" w:rsidR="00F64CF5" w:rsidRPr="0002010A" w:rsidRDefault="00D715F4" w:rsidP="00933846">
      <w:pPr>
        <w:spacing w:before="200" w:after="200"/>
        <w:jc w:val="center"/>
        <w:rPr>
          <w:rFonts w:ascii="Arial" w:hAnsi="Arial" w:cs="Arial"/>
          <w:bCs/>
        </w:rPr>
      </w:pPr>
      <w:r w:rsidRPr="0002010A">
        <w:rPr>
          <w:rFonts w:ascii="Arial" w:hAnsi="Arial" w:cs="Arial"/>
          <w:bCs/>
        </w:rPr>
        <w:t>Ques</w:t>
      </w:r>
      <w:r w:rsidR="00D861DF" w:rsidRPr="0002010A">
        <w:rPr>
          <w:rFonts w:ascii="Arial" w:hAnsi="Arial" w:cs="Arial"/>
          <w:bCs/>
        </w:rPr>
        <w:t>tions on Luke</w:t>
      </w:r>
      <w:r w:rsidR="00CD295E" w:rsidRPr="0002010A">
        <w:rPr>
          <w:rFonts w:ascii="Arial" w:hAnsi="Arial" w:cs="Arial"/>
          <w:bCs/>
        </w:rPr>
        <w:t xml:space="preserve"> chapter 3</w:t>
      </w:r>
    </w:p>
    <w:p w14:paraId="63D5C0F4" w14:textId="77777777" w:rsidR="00D715F4" w:rsidRPr="0002010A" w:rsidRDefault="00D715F4" w:rsidP="00933846">
      <w:pPr>
        <w:spacing w:before="200" w:after="200"/>
        <w:rPr>
          <w:rFonts w:ascii="Arial" w:hAnsi="Arial" w:cs="Arial"/>
          <w:bCs/>
          <w:sz w:val="24"/>
          <w:szCs w:val="24"/>
        </w:rPr>
      </w:pPr>
    </w:p>
    <w:p w14:paraId="1A58381F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2010A">
        <w:rPr>
          <w:rFonts w:ascii="Arial" w:hAnsi="Arial" w:cs="Arial"/>
          <w:bCs/>
          <w:sz w:val="24"/>
          <w:szCs w:val="24"/>
        </w:rPr>
        <w:t xml:space="preserve">1. 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How many Roman and Jewish dignitaries are named and why mention them? </w:t>
      </w:r>
      <w:r w:rsidR="0016603E" w:rsidRPr="0002010A">
        <w:rPr>
          <w:rFonts w:ascii="Arial" w:hAnsi="Arial" w:cs="Arial"/>
          <w:bCs/>
          <w:sz w:val="24"/>
          <w:szCs w:val="24"/>
        </w:rPr>
        <w:t>Verses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 1-2.</w:t>
      </w:r>
    </w:p>
    <w:p w14:paraId="456DAAD1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B3EFE8D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AB82CE8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69F9745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2010A">
        <w:rPr>
          <w:rFonts w:ascii="Arial" w:hAnsi="Arial" w:cs="Arial"/>
          <w:bCs/>
          <w:sz w:val="24"/>
          <w:szCs w:val="24"/>
        </w:rPr>
        <w:t xml:space="preserve">2. 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Why name both Annas and Caiaphas as high priest? </w:t>
      </w:r>
      <w:r w:rsidR="0016603E" w:rsidRPr="0002010A">
        <w:rPr>
          <w:rFonts w:ascii="Arial" w:hAnsi="Arial" w:cs="Arial"/>
          <w:bCs/>
          <w:sz w:val="24"/>
          <w:szCs w:val="24"/>
        </w:rPr>
        <w:t>Verse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 2.</w:t>
      </w:r>
    </w:p>
    <w:p w14:paraId="137B2DDA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79ABA5E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5EC8E81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F23A322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2010A">
        <w:rPr>
          <w:rFonts w:ascii="Arial" w:hAnsi="Arial" w:cs="Arial"/>
          <w:bCs/>
          <w:sz w:val="24"/>
          <w:szCs w:val="24"/>
        </w:rPr>
        <w:t xml:space="preserve">3. 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What is the difference in “the baptism of repentance for the remission of sins” and baptism “for remission of sins”? </w:t>
      </w:r>
      <w:r w:rsidR="0016603E" w:rsidRPr="0002010A">
        <w:rPr>
          <w:rFonts w:ascii="Arial" w:hAnsi="Arial" w:cs="Arial"/>
          <w:bCs/>
          <w:sz w:val="24"/>
          <w:szCs w:val="24"/>
        </w:rPr>
        <w:t>Verse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 3.</w:t>
      </w:r>
    </w:p>
    <w:p w14:paraId="753638FF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C35932F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E5C5859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7B64C36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2010A">
        <w:rPr>
          <w:rFonts w:ascii="Arial" w:hAnsi="Arial" w:cs="Arial"/>
          <w:bCs/>
          <w:sz w:val="24"/>
          <w:szCs w:val="24"/>
        </w:rPr>
        <w:t xml:space="preserve">4. 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Who was “the voice”? </w:t>
      </w:r>
      <w:r w:rsidR="0016603E" w:rsidRPr="0002010A">
        <w:rPr>
          <w:rFonts w:ascii="Arial" w:hAnsi="Arial" w:cs="Arial"/>
          <w:bCs/>
          <w:sz w:val="24"/>
          <w:szCs w:val="24"/>
        </w:rPr>
        <w:t>Verse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 4.</w:t>
      </w:r>
    </w:p>
    <w:p w14:paraId="57969373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6A388D4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AC515FE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5E9771B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2010A">
        <w:rPr>
          <w:rFonts w:ascii="Arial" w:hAnsi="Arial" w:cs="Arial"/>
          <w:bCs/>
          <w:sz w:val="24"/>
          <w:szCs w:val="24"/>
        </w:rPr>
        <w:t xml:space="preserve">5. 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How does verse 5 relate to Luke 1:52 (if at all)? </w:t>
      </w:r>
      <w:r w:rsidR="0016603E" w:rsidRPr="0002010A">
        <w:rPr>
          <w:rFonts w:ascii="Arial" w:hAnsi="Arial" w:cs="Arial"/>
          <w:bCs/>
          <w:sz w:val="24"/>
          <w:szCs w:val="24"/>
        </w:rPr>
        <w:t>Verse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 5.</w:t>
      </w:r>
    </w:p>
    <w:p w14:paraId="288B2BBD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E19BED5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CBAF507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B56ECED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2010A">
        <w:rPr>
          <w:rFonts w:ascii="Arial" w:hAnsi="Arial" w:cs="Arial"/>
          <w:bCs/>
          <w:sz w:val="24"/>
          <w:szCs w:val="24"/>
        </w:rPr>
        <w:t xml:space="preserve">6. 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How does the phrase “all flesh shall see the salvation of God” express the universality of Christ’s gospel? </w:t>
      </w:r>
      <w:r w:rsidR="0016603E" w:rsidRPr="0002010A">
        <w:rPr>
          <w:rFonts w:ascii="Arial" w:hAnsi="Arial" w:cs="Arial"/>
          <w:bCs/>
          <w:sz w:val="24"/>
          <w:szCs w:val="24"/>
        </w:rPr>
        <w:t>Verse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 6.</w:t>
      </w:r>
    </w:p>
    <w:p w14:paraId="00CC22B5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25C2EBB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5797F86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11DF083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2010A">
        <w:rPr>
          <w:rFonts w:ascii="Arial" w:hAnsi="Arial" w:cs="Arial"/>
          <w:bCs/>
          <w:sz w:val="24"/>
          <w:szCs w:val="24"/>
        </w:rPr>
        <w:t xml:space="preserve">7. 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What is a viper and how were those coming to be baptized like vipers? </w:t>
      </w:r>
      <w:r w:rsidR="0016603E" w:rsidRPr="0002010A">
        <w:rPr>
          <w:rFonts w:ascii="Arial" w:hAnsi="Arial" w:cs="Arial"/>
          <w:bCs/>
          <w:sz w:val="24"/>
          <w:szCs w:val="24"/>
        </w:rPr>
        <w:t>Verse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 7.</w:t>
      </w:r>
    </w:p>
    <w:p w14:paraId="24A0B5F5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4714A80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943E9D0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D6DBE2F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2010A">
        <w:rPr>
          <w:rFonts w:ascii="Arial" w:hAnsi="Arial" w:cs="Arial"/>
          <w:bCs/>
          <w:sz w:val="24"/>
          <w:szCs w:val="24"/>
        </w:rPr>
        <w:t xml:space="preserve">8. 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What are “fruits meet for repentance”? </w:t>
      </w:r>
      <w:r w:rsidR="0016603E" w:rsidRPr="0002010A">
        <w:rPr>
          <w:rFonts w:ascii="Arial" w:hAnsi="Arial" w:cs="Arial"/>
          <w:bCs/>
          <w:sz w:val="24"/>
          <w:szCs w:val="24"/>
        </w:rPr>
        <w:t>Verse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 8.</w:t>
      </w:r>
    </w:p>
    <w:p w14:paraId="0625E0F4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63395E1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409BD25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4A9F733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2010A">
        <w:rPr>
          <w:rFonts w:ascii="Arial" w:hAnsi="Arial" w:cs="Arial"/>
          <w:bCs/>
          <w:sz w:val="24"/>
          <w:szCs w:val="24"/>
        </w:rPr>
        <w:t xml:space="preserve">9. 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In what way was “the axe… laid unto the root of the tree”? </w:t>
      </w:r>
      <w:r w:rsidR="0016603E" w:rsidRPr="0002010A">
        <w:rPr>
          <w:rFonts w:ascii="Arial" w:hAnsi="Arial" w:cs="Arial"/>
          <w:bCs/>
          <w:sz w:val="24"/>
          <w:szCs w:val="24"/>
        </w:rPr>
        <w:t>Verse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 9.</w:t>
      </w:r>
    </w:p>
    <w:p w14:paraId="377D59A9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EE5853B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635044C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AF2A59C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2010A">
        <w:rPr>
          <w:rFonts w:ascii="Arial" w:hAnsi="Arial" w:cs="Arial"/>
          <w:bCs/>
          <w:sz w:val="24"/>
          <w:szCs w:val="24"/>
        </w:rPr>
        <w:t xml:space="preserve">10. 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What better conduct or repentance did John demand of the people before baptism? </w:t>
      </w:r>
      <w:r w:rsidR="0016603E" w:rsidRPr="0002010A">
        <w:rPr>
          <w:rFonts w:ascii="Arial" w:hAnsi="Arial" w:cs="Arial"/>
          <w:bCs/>
          <w:sz w:val="24"/>
          <w:szCs w:val="24"/>
        </w:rPr>
        <w:t>Verses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 10-11.</w:t>
      </w:r>
    </w:p>
    <w:p w14:paraId="29C82EE2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FBB6C70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43C0ACF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E77866F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2010A">
        <w:rPr>
          <w:rFonts w:ascii="Arial" w:hAnsi="Arial" w:cs="Arial"/>
          <w:bCs/>
          <w:sz w:val="24"/>
          <w:szCs w:val="24"/>
        </w:rPr>
        <w:t xml:space="preserve">11. 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What was demanded of the publicans? </w:t>
      </w:r>
      <w:r w:rsidR="0016603E" w:rsidRPr="0002010A">
        <w:rPr>
          <w:rFonts w:ascii="Arial" w:hAnsi="Arial" w:cs="Arial"/>
          <w:bCs/>
          <w:sz w:val="24"/>
          <w:szCs w:val="24"/>
        </w:rPr>
        <w:t>Verses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 12-13.</w:t>
      </w:r>
    </w:p>
    <w:p w14:paraId="6A6D24FE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83107DA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C071F66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84C406F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2010A">
        <w:rPr>
          <w:rFonts w:ascii="Arial" w:hAnsi="Arial" w:cs="Arial"/>
          <w:bCs/>
          <w:sz w:val="24"/>
          <w:szCs w:val="24"/>
        </w:rPr>
        <w:t xml:space="preserve">12. 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What three things did John demand of the soldiers before baptism? </w:t>
      </w:r>
      <w:r w:rsidR="0016603E" w:rsidRPr="0002010A">
        <w:rPr>
          <w:rFonts w:ascii="Arial" w:hAnsi="Arial" w:cs="Arial"/>
          <w:bCs/>
          <w:sz w:val="24"/>
          <w:szCs w:val="24"/>
        </w:rPr>
        <w:t>Verse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 14.</w:t>
      </w:r>
    </w:p>
    <w:p w14:paraId="70509486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E5ECD57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5F87BC3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8B0DD07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2010A">
        <w:rPr>
          <w:rFonts w:ascii="Arial" w:hAnsi="Arial" w:cs="Arial"/>
          <w:bCs/>
          <w:sz w:val="24"/>
          <w:szCs w:val="24"/>
        </w:rPr>
        <w:t xml:space="preserve">13. 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What was the expectation of the people and why did they think it was realized in John? </w:t>
      </w:r>
      <w:r w:rsidR="0016603E" w:rsidRPr="0002010A">
        <w:rPr>
          <w:rFonts w:ascii="Arial" w:hAnsi="Arial" w:cs="Arial"/>
          <w:bCs/>
          <w:sz w:val="24"/>
          <w:szCs w:val="24"/>
        </w:rPr>
        <w:t>Verse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 15.</w:t>
      </w:r>
    </w:p>
    <w:p w14:paraId="141C32AF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8D10E96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7294E03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6A2816F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2010A">
        <w:rPr>
          <w:rFonts w:ascii="Arial" w:hAnsi="Arial" w:cs="Arial"/>
          <w:bCs/>
          <w:sz w:val="24"/>
          <w:szCs w:val="24"/>
        </w:rPr>
        <w:t xml:space="preserve">14. 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Who was the one mightier than John and when did he baptize with the Holy Ghost? </w:t>
      </w:r>
      <w:r w:rsidR="0016603E" w:rsidRPr="0002010A">
        <w:rPr>
          <w:rFonts w:ascii="Arial" w:hAnsi="Arial" w:cs="Arial"/>
          <w:bCs/>
          <w:sz w:val="24"/>
          <w:szCs w:val="24"/>
        </w:rPr>
        <w:t>Verse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 16.</w:t>
      </w:r>
    </w:p>
    <w:p w14:paraId="534C6FF1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66F4AB1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6912F7B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AD770F3" w14:textId="7D54A1F1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2010A">
        <w:rPr>
          <w:rFonts w:ascii="Arial" w:hAnsi="Arial" w:cs="Arial"/>
          <w:bCs/>
          <w:sz w:val="24"/>
          <w:szCs w:val="24"/>
        </w:rPr>
        <w:t xml:space="preserve">15. 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Why would the context, including verses 9 and 17, forbid </w:t>
      </w:r>
      <w:r w:rsidR="0002010A" w:rsidRPr="0002010A">
        <w:rPr>
          <w:rFonts w:ascii="Arial" w:hAnsi="Arial" w:cs="Arial"/>
          <w:bCs/>
          <w:sz w:val="24"/>
          <w:szCs w:val="24"/>
        </w:rPr>
        <w:t>us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 regarding the baptism in fire as a reference to “spiritual” baptism? </w:t>
      </w:r>
      <w:r w:rsidR="0016603E" w:rsidRPr="0002010A">
        <w:rPr>
          <w:rFonts w:ascii="Arial" w:hAnsi="Arial" w:cs="Arial"/>
          <w:bCs/>
          <w:sz w:val="24"/>
          <w:szCs w:val="24"/>
        </w:rPr>
        <w:t>Verse</w:t>
      </w:r>
      <w:r w:rsidR="00CD295E" w:rsidRPr="0002010A">
        <w:rPr>
          <w:rFonts w:ascii="Arial" w:hAnsi="Arial" w:cs="Arial"/>
          <w:bCs/>
          <w:sz w:val="24"/>
          <w:szCs w:val="24"/>
        </w:rPr>
        <w:t xml:space="preserve"> 16.</w:t>
      </w:r>
    </w:p>
    <w:p w14:paraId="6615105D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121A3D0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2964F36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B698CA1" w14:textId="476252A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2010A">
        <w:rPr>
          <w:rFonts w:ascii="Arial" w:hAnsi="Arial" w:cs="Arial"/>
          <w:bCs/>
          <w:sz w:val="24"/>
          <w:szCs w:val="24"/>
        </w:rPr>
        <w:t xml:space="preserve">16. </w:t>
      </w:r>
      <w:r w:rsidR="00CD295E" w:rsidRPr="0002010A">
        <w:rPr>
          <w:rFonts w:ascii="Arial" w:hAnsi="Arial" w:cs="Arial"/>
          <w:bCs/>
          <w:sz w:val="24"/>
          <w:szCs w:val="24"/>
        </w:rPr>
        <w:t>To what does the agricultural activity mentioned in verse 17 have reference?</w:t>
      </w:r>
    </w:p>
    <w:p w14:paraId="0B44D74E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B048481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75C3968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8131E08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2010A">
        <w:rPr>
          <w:rFonts w:ascii="Arial" w:hAnsi="Arial" w:cs="Arial"/>
          <w:bCs/>
          <w:sz w:val="24"/>
          <w:szCs w:val="24"/>
        </w:rPr>
        <w:t xml:space="preserve">17. </w:t>
      </w:r>
      <w:r w:rsidR="00B15A8A" w:rsidRPr="0002010A">
        <w:rPr>
          <w:rFonts w:ascii="Arial" w:hAnsi="Arial" w:cs="Arial"/>
          <w:bCs/>
          <w:sz w:val="24"/>
          <w:szCs w:val="24"/>
        </w:rPr>
        <w:t xml:space="preserve">Did John preach on anything besides repentance and baptism? </w:t>
      </w:r>
      <w:r w:rsidR="0016603E" w:rsidRPr="0002010A">
        <w:rPr>
          <w:rFonts w:ascii="Arial" w:hAnsi="Arial" w:cs="Arial"/>
          <w:bCs/>
          <w:sz w:val="24"/>
          <w:szCs w:val="24"/>
        </w:rPr>
        <w:t>Verse</w:t>
      </w:r>
      <w:r w:rsidR="001C0E83" w:rsidRPr="0002010A">
        <w:rPr>
          <w:rFonts w:ascii="Arial" w:hAnsi="Arial" w:cs="Arial"/>
          <w:bCs/>
          <w:sz w:val="24"/>
          <w:szCs w:val="24"/>
        </w:rPr>
        <w:t xml:space="preserve"> 18. (See John 1:29-36)</w:t>
      </w:r>
    </w:p>
    <w:p w14:paraId="3073C4D1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4524A55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3FA98DD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FC72508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2010A">
        <w:rPr>
          <w:rFonts w:ascii="Arial" w:hAnsi="Arial" w:cs="Arial"/>
          <w:bCs/>
          <w:sz w:val="24"/>
          <w:szCs w:val="24"/>
        </w:rPr>
        <w:t xml:space="preserve">18. </w:t>
      </w:r>
      <w:r w:rsidR="00B15A8A" w:rsidRPr="0002010A">
        <w:rPr>
          <w:rFonts w:ascii="Arial" w:hAnsi="Arial" w:cs="Arial"/>
          <w:bCs/>
          <w:sz w:val="24"/>
          <w:szCs w:val="24"/>
        </w:rPr>
        <w:t xml:space="preserve">Why did John reprove Herod concerning Herodias, his brother Philip’s wife? Where else can we learn about this? </w:t>
      </w:r>
      <w:r w:rsidR="0016603E" w:rsidRPr="0002010A">
        <w:rPr>
          <w:rFonts w:ascii="Arial" w:hAnsi="Arial" w:cs="Arial"/>
          <w:bCs/>
          <w:sz w:val="24"/>
          <w:szCs w:val="24"/>
        </w:rPr>
        <w:t>Verse</w:t>
      </w:r>
      <w:r w:rsidR="00B15A8A" w:rsidRPr="0002010A">
        <w:rPr>
          <w:rFonts w:ascii="Arial" w:hAnsi="Arial" w:cs="Arial"/>
          <w:bCs/>
          <w:sz w:val="24"/>
          <w:szCs w:val="24"/>
        </w:rPr>
        <w:t xml:space="preserve"> 19.</w:t>
      </w:r>
    </w:p>
    <w:p w14:paraId="15E4A071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EEBBE54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4F18DF5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1DFCA25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2010A">
        <w:rPr>
          <w:rFonts w:ascii="Arial" w:hAnsi="Arial" w:cs="Arial"/>
          <w:bCs/>
          <w:sz w:val="24"/>
          <w:szCs w:val="24"/>
        </w:rPr>
        <w:t xml:space="preserve">19. </w:t>
      </w:r>
      <w:r w:rsidR="006711D3" w:rsidRPr="0002010A">
        <w:rPr>
          <w:rFonts w:ascii="Arial" w:hAnsi="Arial" w:cs="Arial"/>
          <w:bCs/>
          <w:sz w:val="24"/>
          <w:szCs w:val="24"/>
        </w:rPr>
        <w:t xml:space="preserve">Why was John “shut up” in prison? </w:t>
      </w:r>
      <w:r w:rsidR="0016603E" w:rsidRPr="0002010A">
        <w:rPr>
          <w:rFonts w:ascii="Arial" w:hAnsi="Arial" w:cs="Arial"/>
          <w:bCs/>
          <w:sz w:val="24"/>
          <w:szCs w:val="24"/>
        </w:rPr>
        <w:t>Verse</w:t>
      </w:r>
      <w:r w:rsidR="006711D3" w:rsidRPr="0002010A">
        <w:rPr>
          <w:rFonts w:ascii="Arial" w:hAnsi="Arial" w:cs="Arial"/>
          <w:bCs/>
          <w:sz w:val="24"/>
          <w:szCs w:val="24"/>
        </w:rPr>
        <w:t xml:space="preserve"> 20.</w:t>
      </w:r>
    </w:p>
    <w:p w14:paraId="715AB49F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FD02708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F762DB5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3C43D63" w14:textId="659D48E4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2010A">
        <w:rPr>
          <w:rFonts w:ascii="Arial" w:hAnsi="Arial" w:cs="Arial"/>
          <w:bCs/>
          <w:sz w:val="24"/>
          <w:szCs w:val="24"/>
        </w:rPr>
        <w:t xml:space="preserve">20. </w:t>
      </w:r>
      <w:r w:rsidR="006711D3" w:rsidRPr="0002010A">
        <w:rPr>
          <w:rFonts w:ascii="Arial" w:hAnsi="Arial" w:cs="Arial"/>
          <w:bCs/>
          <w:sz w:val="24"/>
          <w:szCs w:val="24"/>
        </w:rPr>
        <w:t xml:space="preserve">What did Jesus do, besides being baptized, at the very beginning of </w:t>
      </w:r>
      <w:r w:rsidR="0002010A">
        <w:rPr>
          <w:rFonts w:ascii="Arial" w:hAnsi="Arial" w:cs="Arial"/>
          <w:bCs/>
          <w:sz w:val="24"/>
          <w:szCs w:val="24"/>
        </w:rPr>
        <w:t>H</w:t>
      </w:r>
      <w:r w:rsidR="006711D3" w:rsidRPr="0002010A">
        <w:rPr>
          <w:rFonts w:ascii="Arial" w:hAnsi="Arial" w:cs="Arial"/>
          <w:bCs/>
          <w:sz w:val="24"/>
          <w:szCs w:val="24"/>
        </w:rPr>
        <w:t xml:space="preserve">is ministry? </w:t>
      </w:r>
      <w:r w:rsidR="0016603E" w:rsidRPr="0002010A">
        <w:rPr>
          <w:rFonts w:ascii="Arial" w:hAnsi="Arial" w:cs="Arial"/>
          <w:bCs/>
          <w:sz w:val="24"/>
          <w:szCs w:val="24"/>
        </w:rPr>
        <w:t>Verse</w:t>
      </w:r>
      <w:r w:rsidR="006711D3" w:rsidRPr="0002010A">
        <w:rPr>
          <w:rFonts w:ascii="Arial" w:hAnsi="Arial" w:cs="Arial"/>
          <w:bCs/>
          <w:sz w:val="24"/>
          <w:szCs w:val="24"/>
        </w:rPr>
        <w:t xml:space="preserve"> 21.</w:t>
      </w:r>
    </w:p>
    <w:p w14:paraId="7A73E77D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B848F29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774EF56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C0E8F1C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2010A">
        <w:rPr>
          <w:rFonts w:ascii="Arial" w:hAnsi="Arial" w:cs="Arial"/>
          <w:bCs/>
          <w:sz w:val="24"/>
          <w:szCs w:val="24"/>
        </w:rPr>
        <w:t xml:space="preserve">21. </w:t>
      </w:r>
      <w:r w:rsidR="006711D3" w:rsidRPr="0002010A">
        <w:rPr>
          <w:rFonts w:ascii="Arial" w:hAnsi="Arial" w:cs="Arial"/>
          <w:bCs/>
          <w:sz w:val="24"/>
          <w:szCs w:val="24"/>
        </w:rPr>
        <w:t xml:space="preserve">What three divine persons were at Jesus’ baptism? </w:t>
      </w:r>
      <w:r w:rsidR="0016603E" w:rsidRPr="0002010A">
        <w:rPr>
          <w:rFonts w:ascii="Arial" w:hAnsi="Arial" w:cs="Arial"/>
          <w:bCs/>
          <w:sz w:val="24"/>
          <w:szCs w:val="24"/>
        </w:rPr>
        <w:t>Verse</w:t>
      </w:r>
      <w:r w:rsidR="006711D3" w:rsidRPr="0002010A">
        <w:rPr>
          <w:rFonts w:ascii="Arial" w:hAnsi="Arial" w:cs="Arial"/>
          <w:bCs/>
          <w:sz w:val="24"/>
          <w:szCs w:val="24"/>
        </w:rPr>
        <w:t xml:space="preserve"> 22.</w:t>
      </w:r>
    </w:p>
    <w:p w14:paraId="7594E8FB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CBACDC8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5756160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3257320" w14:textId="17CE2763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2010A">
        <w:rPr>
          <w:rFonts w:ascii="Arial" w:hAnsi="Arial" w:cs="Arial"/>
          <w:bCs/>
          <w:sz w:val="24"/>
          <w:szCs w:val="24"/>
        </w:rPr>
        <w:t xml:space="preserve">22. </w:t>
      </w:r>
      <w:r w:rsidR="006711D3" w:rsidRPr="0002010A">
        <w:rPr>
          <w:rFonts w:ascii="Arial" w:hAnsi="Arial" w:cs="Arial"/>
          <w:bCs/>
          <w:sz w:val="24"/>
          <w:szCs w:val="24"/>
        </w:rPr>
        <w:t xml:space="preserve">How old was Jesus when </w:t>
      </w:r>
      <w:r w:rsidR="0002010A">
        <w:rPr>
          <w:rFonts w:ascii="Arial" w:hAnsi="Arial" w:cs="Arial"/>
          <w:bCs/>
          <w:sz w:val="24"/>
          <w:szCs w:val="24"/>
        </w:rPr>
        <w:t>H</w:t>
      </w:r>
      <w:r w:rsidR="006711D3" w:rsidRPr="0002010A">
        <w:rPr>
          <w:rFonts w:ascii="Arial" w:hAnsi="Arial" w:cs="Arial"/>
          <w:bCs/>
          <w:sz w:val="24"/>
          <w:szCs w:val="24"/>
        </w:rPr>
        <w:t xml:space="preserve">e began to teach (American Standard Version)? </w:t>
      </w:r>
      <w:r w:rsidR="0016603E" w:rsidRPr="0002010A">
        <w:rPr>
          <w:rFonts w:ascii="Arial" w:hAnsi="Arial" w:cs="Arial"/>
          <w:bCs/>
          <w:sz w:val="24"/>
          <w:szCs w:val="24"/>
        </w:rPr>
        <w:t>Verse</w:t>
      </w:r>
      <w:r w:rsidR="006711D3" w:rsidRPr="0002010A">
        <w:rPr>
          <w:rFonts w:ascii="Arial" w:hAnsi="Arial" w:cs="Arial"/>
          <w:bCs/>
          <w:sz w:val="24"/>
          <w:szCs w:val="24"/>
        </w:rPr>
        <w:t xml:space="preserve"> 23.</w:t>
      </w:r>
    </w:p>
    <w:p w14:paraId="1EBE3E89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371D22F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0990255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8FB45A1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2010A">
        <w:rPr>
          <w:rFonts w:ascii="Arial" w:hAnsi="Arial" w:cs="Arial"/>
          <w:bCs/>
          <w:sz w:val="24"/>
          <w:szCs w:val="24"/>
        </w:rPr>
        <w:t xml:space="preserve">23. </w:t>
      </w:r>
      <w:r w:rsidR="006711D3" w:rsidRPr="0002010A">
        <w:rPr>
          <w:rFonts w:ascii="Arial" w:hAnsi="Arial" w:cs="Arial"/>
          <w:bCs/>
          <w:sz w:val="24"/>
          <w:szCs w:val="24"/>
        </w:rPr>
        <w:t xml:space="preserve">How far back does Luke trace the genealogy of Jesus? </w:t>
      </w:r>
      <w:r w:rsidR="0016603E" w:rsidRPr="0002010A">
        <w:rPr>
          <w:rFonts w:ascii="Arial" w:hAnsi="Arial" w:cs="Arial"/>
          <w:bCs/>
          <w:sz w:val="24"/>
          <w:szCs w:val="24"/>
        </w:rPr>
        <w:t>Verses</w:t>
      </w:r>
      <w:r w:rsidR="006711D3" w:rsidRPr="0002010A">
        <w:rPr>
          <w:rFonts w:ascii="Arial" w:hAnsi="Arial" w:cs="Arial"/>
          <w:bCs/>
          <w:sz w:val="24"/>
          <w:szCs w:val="24"/>
        </w:rPr>
        <w:t xml:space="preserve"> 23-38.</w:t>
      </w:r>
    </w:p>
    <w:p w14:paraId="6AAB07A7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E518D86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9AF312F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0FEBA4E" w14:textId="0797BF2A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2010A">
        <w:rPr>
          <w:rFonts w:ascii="Arial" w:hAnsi="Arial" w:cs="Arial"/>
          <w:bCs/>
          <w:sz w:val="24"/>
          <w:szCs w:val="24"/>
        </w:rPr>
        <w:t xml:space="preserve">24. </w:t>
      </w:r>
      <w:r w:rsidR="006711D3" w:rsidRPr="0002010A">
        <w:rPr>
          <w:rFonts w:ascii="Arial" w:hAnsi="Arial" w:cs="Arial"/>
          <w:bCs/>
          <w:sz w:val="24"/>
          <w:szCs w:val="24"/>
        </w:rPr>
        <w:t xml:space="preserve">How was Jesus different from Adam as “the </w:t>
      </w:r>
      <w:r w:rsidR="0002010A">
        <w:rPr>
          <w:rFonts w:ascii="Arial" w:hAnsi="Arial" w:cs="Arial"/>
          <w:bCs/>
          <w:sz w:val="24"/>
          <w:szCs w:val="24"/>
        </w:rPr>
        <w:t>S</w:t>
      </w:r>
      <w:r w:rsidR="006711D3" w:rsidRPr="0002010A">
        <w:rPr>
          <w:rFonts w:ascii="Arial" w:hAnsi="Arial" w:cs="Arial"/>
          <w:bCs/>
          <w:sz w:val="24"/>
          <w:szCs w:val="24"/>
        </w:rPr>
        <w:t xml:space="preserve">on of God”? </w:t>
      </w:r>
      <w:r w:rsidR="0016603E" w:rsidRPr="0002010A">
        <w:rPr>
          <w:rFonts w:ascii="Arial" w:hAnsi="Arial" w:cs="Arial"/>
          <w:bCs/>
          <w:sz w:val="24"/>
          <w:szCs w:val="24"/>
        </w:rPr>
        <w:t>Verses</w:t>
      </w:r>
      <w:r w:rsidR="006711D3" w:rsidRPr="0002010A">
        <w:rPr>
          <w:rFonts w:ascii="Arial" w:hAnsi="Arial" w:cs="Arial"/>
          <w:bCs/>
          <w:sz w:val="24"/>
          <w:szCs w:val="24"/>
        </w:rPr>
        <w:t xml:space="preserve"> 22-38.</w:t>
      </w:r>
    </w:p>
    <w:p w14:paraId="373E2132" w14:textId="77777777" w:rsidR="00D715F4" w:rsidRPr="0002010A" w:rsidRDefault="00D715F4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58C535A" w14:textId="77777777" w:rsidR="00B55A17" w:rsidRPr="0002010A" w:rsidRDefault="00B55A17" w:rsidP="002A332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sectPr w:rsidR="00B55A17" w:rsidRPr="00020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F4"/>
    <w:rsid w:val="0002010A"/>
    <w:rsid w:val="000C3223"/>
    <w:rsid w:val="0016603E"/>
    <w:rsid w:val="001C0E83"/>
    <w:rsid w:val="001F34C8"/>
    <w:rsid w:val="002A332D"/>
    <w:rsid w:val="002D1B87"/>
    <w:rsid w:val="003205A2"/>
    <w:rsid w:val="00394BAD"/>
    <w:rsid w:val="00434218"/>
    <w:rsid w:val="005E0B36"/>
    <w:rsid w:val="006711D3"/>
    <w:rsid w:val="00821C1E"/>
    <w:rsid w:val="00933846"/>
    <w:rsid w:val="00B15A8A"/>
    <w:rsid w:val="00B55A17"/>
    <w:rsid w:val="00BA3074"/>
    <w:rsid w:val="00CD295E"/>
    <w:rsid w:val="00D715F4"/>
    <w:rsid w:val="00D861DF"/>
    <w:rsid w:val="00E4576B"/>
    <w:rsid w:val="00E50401"/>
    <w:rsid w:val="00ED2679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EE11"/>
  <w15:chartTrackingRefBased/>
  <w15:docId w15:val="{4F1BF2A7-96D5-4B6E-A1A6-E1A44106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Barnes</cp:lastModifiedBy>
  <cp:revision>6</cp:revision>
  <dcterms:created xsi:type="dcterms:W3CDTF">2016-02-03T19:07:00Z</dcterms:created>
  <dcterms:modified xsi:type="dcterms:W3CDTF">2022-10-04T17:04:00Z</dcterms:modified>
</cp:coreProperties>
</file>