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4D4C" w14:textId="77777777" w:rsidR="00DF130C" w:rsidRPr="00862B67" w:rsidRDefault="006A08C0" w:rsidP="00474E2B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 w:val="30"/>
          <w:szCs w:val="30"/>
        </w:rPr>
        <w:t>Questions on Luke</w:t>
      </w:r>
      <w:r w:rsidR="00474E2B" w:rsidRPr="00862B67">
        <w:rPr>
          <w:rFonts w:ascii="Arial" w:hAnsi="Arial" w:cs="Arial"/>
          <w:bCs/>
          <w:sz w:val="30"/>
          <w:szCs w:val="30"/>
        </w:rPr>
        <w:t xml:space="preserve"> chapter</w:t>
      </w:r>
      <w:r w:rsidRPr="00862B67">
        <w:rPr>
          <w:rFonts w:ascii="Arial" w:hAnsi="Arial" w:cs="Arial"/>
          <w:bCs/>
          <w:sz w:val="30"/>
          <w:szCs w:val="30"/>
        </w:rPr>
        <w:t xml:space="preserve"> 7</w:t>
      </w:r>
    </w:p>
    <w:p w14:paraId="5C7B33C0" w14:textId="77777777" w:rsidR="00DF130C" w:rsidRPr="00862B67" w:rsidRDefault="00DF130C" w:rsidP="00474E2B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D7D301A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1. </w:t>
      </w:r>
      <w:r w:rsidR="006A08C0" w:rsidRPr="00862B67">
        <w:rPr>
          <w:rFonts w:ascii="Arial" w:hAnsi="Arial" w:cs="Arial"/>
          <w:bCs/>
          <w:szCs w:val="24"/>
        </w:rPr>
        <w:t>Luke does not tell us, but do we know what was wrong with the centurion’s ser</w:t>
      </w:r>
      <w:r w:rsidRPr="00862B67">
        <w:rPr>
          <w:rFonts w:ascii="Arial" w:hAnsi="Arial" w:cs="Arial"/>
          <w:bCs/>
          <w:szCs w:val="24"/>
        </w:rPr>
        <w:t xml:space="preserve">vant?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1-3. (See Matthew 8:6</w:t>
      </w:r>
      <w:r w:rsidR="006A08C0" w:rsidRPr="00862B67">
        <w:rPr>
          <w:rFonts w:ascii="Arial" w:hAnsi="Arial" w:cs="Arial"/>
          <w:bCs/>
          <w:szCs w:val="24"/>
        </w:rPr>
        <w:t>)</w:t>
      </w:r>
    </w:p>
    <w:p w14:paraId="46AB501A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2CDC9F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89E2D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78D2BA" w14:textId="7AD6FDCA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2. </w:t>
      </w:r>
      <w:r w:rsidR="006A08C0" w:rsidRPr="00862B67">
        <w:rPr>
          <w:rFonts w:ascii="Arial" w:hAnsi="Arial" w:cs="Arial"/>
          <w:bCs/>
          <w:szCs w:val="24"/>
        </w:rPr>
        <w:t>McGarvey says the centurion was</w:t>
      </w:r>
      <w:r w:rsidR="002A0E2B">
        <w:rPr>
          <w:rFonts w:ascii="Arial" w:hAnsi="Arial" w:cs="Arial"/>
          <w:bCs/>
          <w:szCs w:val="24"/>
        </w:rPr>
        <w:t>,</w:t>
      </w:r>
      <w:r w:rsidR="006A08C0" w:rsidRPr="00862B67">
        <w:rPr>
          <w:rFonts w:ascii="Arial" w:hAnsi="Arial" w:cs="Arial"/>
          <w:bCs/>
          <w:szCs w:val="24"/>
        </w:rPr>
        <w:t xml:space="preserve"> what later Jews would have termed</w:t>
      </w:r>
      <w:r w:rsidR="002A0E2B">
        <w:rPr>
          <w:rFonts w:ascii="Arial" w:hAnsi="Arial" w:cs="Arial"/>
          <w:bCs/>
          <w:szCs w:val="24"/>
        </w:rPr>
        <w:t>,</w:t>
      </w:r>
      <w:r w:rsidR="006A08C0" w:rsidRPr="00862B67">
        <w:rPr>
          <w:rFonts w:ascii="Arial" w:hAnsi="Arial" w:cs="Arial"/>
          <w:bCs/>
          <w:szCs w:val="24"/>
        </w:rPr>
        <w:t xml:space="preserve"> a “Proselyte of the Gate.” What does that mean, and why was he thought</w:t>
      </w:r>
      <w:r w:rsidRPr="00862B67">
        <w:rPr>
          <w:rFonts w:ascii="Arial" w:hAnsi="Arial" w:cs="Arial"/>
          <w:bCs/>
          <w:szCs w:val="24"/>
        </w:rPr>
        <w:t xml:space="preserve"> “worthy” by the elders?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4-</w:t>
      </w:r>
      <w:r w:rsidR="006A08C0" w:rsidRPr="00862B67">
        <w:rPr>
          <w:rFonts w:ascii="Arial" w:hAnsi="Arial" w:cs="Arial"/>
          <w:bCs/>
          <w:szCs w:val="24"/>
        </w:rPr>
        <w:t>5.</w:t>
      </w:r>
    </w:p>
    <w:p w14:paraId="7239141E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C5A821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CFBCC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88E586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3. </w:t>
      </w:r>
      <w:r w:rsidR="006A08C0" w:rsidRPr="00862B67">
        <w:rPr>
          <w:rFonts w:ascii="Arial" w:hAnsi="Arial" w:cs="Arial"/>
          <w:bCs/>
          <w:szCs w:val="24"/>
        </w:rPr>
        <w:t>What was the main reason the centurion did not consider himself “worthy” of J</w:t>
      </w:r>
      <w:r w:rsidRPr="00862B67">
        <w:rPr>
          <w:rFonts w:ascii="Arial" w:hAnsi="Arial" w:cs="Arial"/>
          <w:bCs/>
          <w:szCs w:val="24"/>
        </w:rPr>
        <w:t xml:space="preserve">esus entering his house?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6-</w:t>
      </w:r>
      <w:r w:rsidR="006A08C0" w:rsidRPr="00862B67">
        <w:rPr>
          <w:rFonts w:ascii="Arial" w:hAnsi="Arial" w:cs="Arial"/>
          <w:bCs/>
          <w:szCs w:val="24"/>
        </w:rPr>
        <w:t>7.</w:t>
      </w:r>
    </w:p>
    <w:p w14:paraId="05D9FC02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A5804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376D2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624115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4. </w:t>
      </w:r>
      <w:r w:rsidR="006A08C0" w:rsidRPr="00862B67">
        <w:rPr>
          <w:rFonts w:ascii="Arial" w:hAnsi="Arial" w:cs="Arial"/>
          <w:bCs/>
          <w:szCs w:val="24"/>
        </w:rPr>
        <w:t>In what way did the centurion exhibit such out</w:t>
      </w:r>
      <w:r w:rsidRPr="00862B67">
        <w:rPr>
          <w:rFonts w:ascii="Arial" w:hAnsi="Arial" w:cs="Arial"/>
          <w:bCs/>
          <w:szCs w:val="24"/>
        </w:rPr>
        <w:t xml:space="preserve">standing faith in Jesus?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7-</w:t>
      </w:r>
      <w:r w:rsidR="006A08C0" w:rsidRPr="00862B67">
        <w:rPr>
          <w:rFonts w:ascii="Arial" w:hAnsi="Arial" w:cs="Arial"/>
          <w:bCs/>
          <w:szCs w:val="24"/>
        </w:rPr>
        <w:t>8.</w:t>
      </w:r>
    </w:p>
    <w:p w14:paraId="0F67C861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7EED8F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6C42E4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4F0AA8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5. </w:t>
      </w:r>
      <w:r w:rsidR="006A08C0" w:rsidRPr="00862B67">
        <w:rPr>
          <w:rFonts w:ascii="Arial" w:hAnsi="Arial" w:cs="Arial"/>
          <w:bCs/>
          <w:szCs w:val="24"/>
        </w:rPr>
        <w:t xml:space="preserve">Jesus was said to have </w:t>
      </w:r>
      <w:r w:rsidRPr="00862B67">
        <w:rPr>
          <w:rFonts w:ascii="Arial" w:hAnsi="Arial" w:cs="Arial"/>
          <w:bCs/>
          <w:szCs w:val="24"/>
        </w:rPr>
        <w:t>marveled</w:t>
      </w:r>
      <w:r w:rsidR="006A08C0" w:rsidRPr="00862B67">
        <w:rPr>
          <w:rFonts w:ascii="Arial" w:hAnsi="Arial" w:cs="Arial"/>
          <w:bCs/>
          <w:szCs w:val="24"/>
        </w:rPr>
        <w:t xml:space="preserve"> only one other time (</w:t>
      </w:r>
      <w:r w:rsidR="00DB16A2" w:rsidRPr="00862B67">
        <w:rPr>
          <w:rFonts w:ascii="Arial" w:hAnsi="Arial" w:cs="Arial"/>
          <w:bCs/>
          <w:szCs w:val="24"/>
        </w:rPr>
        <w:t xml:space="preserve">see </w:t>
      </w:r>
      <w:r w:rsidR="006A08C0" w:rsidRPr="00862B67">
        <w:rPr>
          <w:rFonts w:ascii="Arial" w:hAnsi="Arial" w:cs="Arial"/>
          <w:bCs/>
          <w:szCs w:val="24"/>
        </w:rPr>
        <w:t>Mark 6:6). How was that time diffe</w:t>
      </w:r>
      <w:r w:rsidRPr="00862B67">
        <w:rPr>
          <w:rFonts w:ascii="Arial" w:hAnsi="Arial" w:cs="Arial"/>
          <w:bCs/>
          <w:szCs w:val="24"/>
        </w:rPr>
        <w:t xml:space="preserve">rent from this occasion?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9-</w:t>
      </w:r>
      <w:r w:rsidR="006A08C0" w:rsidRPr="00862B67">
        <w:rPr>
          <w:rFonts w:ascii="Arial" w:hAnsi="Arial" w:cs="Arial"/>
          <w:bCs/>
          <w:szCs w:val="24"/>
        </w:rPr>
        <w:t>10.</w:t>
      </w:r>
    </w:p>
    <w:p w14:paraId="1E58A32E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78CE83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975746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FBF08B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6. </w:t>
      </w:r>
      <w:r w:rsidR="006A08C0" w:rsidRPr="00862B67">
        <w:rPr>
          <w:rFonts w:ascii="Arial" w:hAnsi="Arial" w:cs="Arial"/>
          <w:bCs/>
          <w:szCs w:val="24"/>
        </w:rPr>
        <w:t>What fact is stated here that heightened or added to the</w:t>
      </w:r>
      <w:r w:rsidRPr="00862B67">
        <w:rPr>
          <w:rFonts w:ascii="Arial" w:hAnsi="Arial" w:cs="Arial"/>
          <w:bCs/>
          <w:szCs w:val="24"/>
        </w:rPr>
        <w:t xml:space="preserve"> sorrow of this mother?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11-</w:t>
      </w:r>
      <w:r w:rsidR="006A08C0" w:rsidRPr="00862B67">
        <w:rPr>
          <w:rFonts w:ascii="Arial" w:hAnsi="Arial" w:cs="Arial"/>
          <w:bCs/>
          <w:szCs w:val="24"/>
        </w:rPr>
        <w:t>12.</w:t>
      </w:r>
    </w:p>
    <w:p w14:paraId="0E47F5B7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AA329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62AA4A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2B829F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7. </w:t>
      </w:r>
      <w:r w:rsidR="006A08C0" w:rsidRPr="00862B67">
        <w:rPr>
          <w:rFonts w:ascii="Arial" w:hAnsi="Arial" w:cs="Arial"/>
          <w:bCs/>
          <w:szCs w:val="24"/>
        </w:rPr>
        <w:t>Why was it that here, as in other instances where the dead were raised, Jesus issued a personal</w:t>
      </w:r>
      <w:r w:rsidRPr="00862B67">
        <w:rPr>
          <w:rFonts w:ascii="Arial" w:hAnsi="Arial" w:cs="Arial"/>
          <w:bCs/>
          <w:szCs w:val="24"/>
        </w:rPr>
        <w:t xml:space="preserve"> call to the young man?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13-</w:t>
      </w:r>
      <w:r w:rsidR="006A08C0" w:rsidRPr="00862B67">
        <w:rPr>
          <w:rFonts w:ascii="Arial" w:hAnsi="Arial" w:cs="Arial"/>
          <w:bCs/>
          <w:szCs w:val="24"/>
        </w:rPr>
        <w:t>14.</w:t>
      </w:r>
    </w:p>
    <w:p w14:paraId="4D3EC7E8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87E752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C21F0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2D8BFD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8. </w:t>
      </w:r>
      <w:r w:rsidR="006A08C0" w:rsidRPr="00862B67">
        <w:rPr>
          <w:rFonts w:ascii="Arial" w:hAnsi="Arial" w:cs="Arial"/>
          <w:bCs/>
          <w:szCs w:val="24"/>
        </w:rPr>
        <w:t xml:space="preserve">When the young man was restored to his mother, what was the reaction of the people there and throughout the region?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="006A08C0" w:rsidRPr="00862B67">
        <w:rPr>
          <w:rFonts w:ascii="Arial" w:hAnsi="Arial" w:cs="Arial"/>
          <w:bCs/>
          <w:szCs w:val="24"/>
        </w:rPr>
        <w:t xml:space="preserve"> 15-18.</w:t>
      </w:r>
    </w:p>
    <w:p w14:paraId="3C603C15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EDBCEE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75E55C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ECA74F" w14:textId="537E4FF2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9. </w:t>
      </w:r>
      <w:r w:rsidR="006A08C0" w:rsidRPr="00862B67">
        <w:rPr>
          <w:rFonts w:ascii="Arial" w:hAnsi="Arial" w:cs="Arial"/>
          <w:bCs/>
          <w:szCs w:val="24"/>
        </w:rPr>
        <w:t xml:space="preserve">What was the question John asked Jesus about </w:t>
      </w:r>
      <w:r w:rsidR="002A0E2B">
        <w:rPr>
          <w:rFonts w:ascii="Arial" w:hAnsi="Arial" w:cs="Arial"/>
          <w:bCs/>
          <w:szCs w:val="24"/>
        </w:rPr>
        <w:t>H</w:t>
      </w:r>
      <w:r w:rsidR="006A08C0" w:rsidRPr="00862B67">
        <w:rPr>
          <w:rFonts w:ascii="Arial" w:hAnsi="Arial" w:cs="Arial"/>
          <w:bCs/>
          <w:szCs w:val="24"/>
        </w:rPr>
        <w:t>imself when John evidently heard of the power of J</w:t>
      </w:r>
      <w:r w:rsidRPr="00862B67">
        <w:rPr>
          <w:rFonts w:ascii="Arial" w:hAnsi="Arial" w:cs="Arial"/>
          <w:bCs/>
          <w:szCs w:val="24"/>
        </w:rPr>
        <w:t xml:space="preserve">esus to raise the dead?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19-</w:t>
      </w:r>
      <w:r w:rsidR="006A08C0" w:rsidRPr="00862B67">
        <w:rPr>
          <w:rFonts w:ascii="Arial" w:hAnsi="Arial" w:cs="Arial"/>
          <w:bCs/>
          <w:szCs w:val="24"/>
        </w:rPr>
        <w:t>20.</w:t>
      </w:r>
    </w:p>
    <w:p w14:paraId="0FDB2D9C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717E14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FEBF4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FBC901" w14:textId="090188EE" w:rsidR="00474E2B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10. </w:t>
      </w:r>
      <w:r w:rsidR="006A08C0" w:rsidRPr="00862B67">
        <w:rPr>
          <w:rFonts w:ascii="Arial" w:hAnsi="Arial" w:cs="Arial"/>
          <w:bCs/>
          <w:szCs w:val="24"/>
        </w:rPr>
        <w:t xml:space="preserve">Although Jesus did not answer John’s question with a yes or no, what was it that Jesus expected John to infer from </w:t>
      </w:r>
      <w:r w:rsidR="002A0E2B">
        <w:rPr>
          <w:rFonts w:ascii="Arial" w:hAnsi="Arial" w:cs="Arial"/>
          <w:bCs/>
          <w:szCs w:val="24"/>
        </w:rPr>
        <w:t>H</w:t>
      </w:r>
      <w:r w:rsidR="006A08C0" w:rsidRPr="00862B67">
        <w:rPr>
          <w:rFonts w:ascii="Arial" w:hAnsi="Arial" w:cs="Arial"/>
          <w:bCs/>
          <w:szCs w:val="24"/>
        </w:rPr>
        <w:t xml:space="preserve">is reply?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="006A08C0" w:rsidRPr="00862B67">
        <w:rPr>
          <w:rFonts w:ascii="Arial" w:hAnsi="Arial" w:cs="Arial"/>
          <w:bCs/>
          <w:szCs w:val="24"/>
        </w:rPr>
        <w:t xml:space="preserve"> 21-23.</w:t>
      </w:r>
    </w:p>
    <w:p w14:paraId="1B5ADB2C" w14:textId="77777777" w:rsidR="00474E2B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796D61E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A0FA0A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A533DC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11. </w:t>
      </w:r>
      <w:r w:rsidR="006A08C0" w:rsidRPr="00862B67">
        <w:rPr>
          <w:rFonts w:ascii="Arial" w:hAnsi="Arial" w:cs="Arial"/>
          <w:bCs/>
          <w:szCs w:val="24"/>
        </w:rPr>
        <w:t>How did Jesus absolve John of any suggestion of wavering in his statement after the disc</w:t>
      </w:r>
      <w:r w:rsidRPr="00862B67">
        <w:rPr>
          <w:rFonts w:ascii="Arial" w:hAnsi="Arial" w:cs="Arial"/>
          <w:bCs/>
          <w:szCs w:val="24"/>
        </w:rPr>
        <w:t xml:space="preserve">iples of John had left?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24-</w:t>
      </w:r>
      <w:r w:rsidR="006A08C0" w:rsidRPr="00862B67">
        <w:rPr>
          <w:rFonts w:ascii="Arial" w:hAnsi="Arial" w:cs="Arial"/>
          <w:bCs/>
          <w:szCs w:val="24"/>
        </w:rPr>
        <w:t>25.</w:t>
      </w:r>
    </w:p>
    <w:p w14:paraId="2EC38425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B157C9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81736A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358897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12. </w:t>
      </w:r>
      <w:r w:rsidR="006A08C0" w:rsidRPr="00862B67">
        <w:rPr>
          <w:rFonts w:ascii="Arial" w:hAnsi="Arial" w:cs="Arial"/>
          <w:bCs/>
          <w:szCs w:val="24"/>
        </w:rPr>
        <w:t>In what way was John “much more than a prophe</w:t>
      </w:r>
      <w:r w:rsidRPr="00862B67">
        <w:rPr>
          <w:rFonts w:ascii="Arial" w:hAnsi="Arial" w:cs="Arial"/>
          <w:bCs/>
          <w:szCs w:val="24"/>
        </w:rPr>
        <w:t xml:space="preserve">t,” according to Jesus?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26-</w:t>
      </w:r>
      <w:r w:rsidR="006A08C0" w:rsidRPr="00862B67">
        <w:rPr>
          <w:rFonts w:ascii="Arial" w:hAnsi="Arial" w:cs="Arial"/>
          <w:bCs/>
          <w:szCs w:val="24"/>
        </w:rPr>
        <w:t>27.</w:t>
      </w:r>
    </w:p>
    <w:p w14:paraId="2CC5F5F4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795719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0F4288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83D30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13. </w:t>
      </w:r>
      <w:r w:rsidR="006A08C0" w:rsidRPr="00862B67">
        <w:rPr>
          <w:rFonts w:ascii="Arial" w:hAnsi="Arial" w:cs="Arial"/>
          <w:bCs/>
          <w:szCs w:val="24"/>
        </w:rPr>
        <w:t xml:space="preserve">How could the “least in the kingdom of God” be greater than John? </w:t>
      </w:r>
      <w:r w:rsidR="006A7531" w:rsidRPr="00862B67">
        <w:rPr>
          <w:rFonts w:ascii="Arial" w:hAnsi="Arial" w:cs="Arial"/>
          <w:bCs/>
          <w:szCs w:val="24"/>
        </w:rPr>
        <w:t>Verse</w:t>
      </w:r>
      <w:r w:rsidR="006A08C0" w:rsidRPr="00862B67">
        <w:rPr>
          <w:rFonts w:ascii="Arial" w:hAnsi="Arial" w:cs="Arial"/>
          <w:bCs/>
          <w:szCs w:val="24"/>
        </w:rPr>
        <w:t xml:space="preserve"> 28.</w:t>
      </w:r>
    </w:p>
    <w:p w14:paraId="52D035D9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8AEB6C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A5B354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DD4D3F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14. </w:t>
      </w:r>
      <w:r w:rsidR="006A08C0" w:rsidRPr="00862B67">
        <w:rPr>
          <w:rFonts w:ascii="Arial" w:hAnsi="Arial" w:cs="Arial"/>
          <w:bCs/>
          <w:szCs w:val="24"/>
        </w:rPr>
        <w:t>How did the people, including the publicans, justify God and how did the Pharisees rej</w:t>
      </w:r>
      <w:r w:rsidRPr="00862B67">
        <w:rPr>
          <w:rFonts w:ascii="Arial" w:hAnsi="Arial" w:cs="Arial"/>
          <w:bCs/>
          <w:szCs w:val="24"/>
        </w:rPr>
        <w:t xml:space="preserve">ect the counsel of God?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29-</w:t>
      </w:r>
      <w:r w:rsidR="006A08C0" w:rsidRPr="00862B67">
        <w:rPr>
          <w:rFonts w:ascii="Arial" w:hAnsi="Arial" w:cs="Arial"/>
          <w:bCs/>
          <w:szCs w:val="24"/>
        </w:rPr>
        <w:t>30.</w:t>
      </w:r>
    </w:p>
    <w:p w14:paraId="60E93869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26073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F062A3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04D8F5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15. </w:t>
      </w:r>
      <w:r w:rsidR="006A08C0" w:rsidRPr="00862B67">
        <w:rPr>
          <w:rFonts w:ascii="Arial" w:hAnsi="Arial" w:cs="Arial"/>
          <w:bCs/>
          <w:szCs w:val="24"/>
        </w:rPr>
        <w:t>How were the people of Jesus’ ge</w:t>
      </w:r>
      <w:r w:rsidRPr="00862B67">
        <w:rPr>
          <w:rFonts w:ascii="Arial" w:hAnsi="Arial" w:cs="Arial"/>
          <w:bCs/>
          <w:szCs w:val="24"/>
        </w:rPr>
        <w:t xml:space="preserve">neration like children?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31-</w:t>
      </w:r>
      <w:r w:rsidR="006A08C0" w:rsidRPr="00862B67">
        <w:rPr>
          <w:rFonts w:ascii="Arial" w:hAnsi="Arial" w:cs="Arial"/>
          <w:bCs/>
          <w:szCs w:val="24"/>
        </w:rPr>
        <w:t>32.</w:t>
      </w:r>
    </w:p>
    <w:p w14:paraId="6D0435B9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8DEAD3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767AC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5184EE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16. </w:t>
      </w:r>
      <w:r w:rsidR="006A08C0" w:rsidRPr="00862B67">
        <w:rPr>
          <w:rFonts w:ascii="Arial" w:hAnsi="Arial" w:cs="Arial"/>
          <w:bCs/>
          <w:szCs w:val="24"/>
        </w:rPr>
        <w:t xml:space="preserve">Did the men of that generation tell the truth about John the Baptist and Jesus? If not, how were they wrong?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="006A08C0" w:rsidRPr="00862B67">
        <w:rPr>
          <w:rFonts w:ascii="Arial" w:hAnsi="Arial" w:cs="Arial"/>
          <w:bCs/>
          <w:szCs w:val="24"/>
        </w:rPr>
        <w:t xml:space="preserve"> 33-35.</w:t>
      </w:r>
    </w:p>
    <w:p w14:paraId="7E65675D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3B50E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9A5F0A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3CEF47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17. </w:t>
      </w:r>
      <w:r w:rsidR="006A08C0" w:rsidRPr="00862B67">
        <w:rPr>
          <w:rFonts w:ascii="Arial" w:hAnsi="Arial" w:cs="Arial"/>
          <w:bCs/>
          <w:szCs w:val="24"/>
        </w:rPr>
        <w:t>Is there any basis here or anywhere else in the Bible for thinking this woman was Mary Magdalene, as people customa</w:t>
      </w:r>
      <w:r w:rsidRPr="00862B67">
        <w:rPr>
          <w:rFonts w:ascii="Arial" w:hAnsi="Arial" w:cs="Arial"/>
          <w:bCs/>
          <w:szCs w:val="24"/>
        </w:rPr>
        <w:t xml:space="preserve">rily suppose her to be?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36-</w:t>
      </w:r>
      <w:r w:rsidR="006A08C0" w:rsidRPr="00862B67">
        <w:rPr>
          <w:rFonts w:ascii="Arial" w:hAnsi="Arial" w:cs="Arial"/>
          <w:bCs/>
          <w:szCs w:val="24"/>
        </w:rPr>
        <w:t>37.</w:t>
      </w:r>
    </w:p>
    <w:p w14:paraId="32B45F2B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B3CF82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2C94B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528FFE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18. </w:t>
      </w:r>
      <w:r w:rsidR="006A08C0" w:rsidRPr="00862B67">
        <w:rPr>
          <w:rFonts w:ascii="Arial" w:hAnsi="Arial" w:cs="Arial"/>
          <w:bCs/>
          <w:szCs w:val="24"/>
        </w:rPr>
        <w:t xml:space="preserve">What did the woman do, and in what way was this laying her glory at the feet of Jesus? </w:t>
      </w:r>
      <w:r w:rsidR="006A7531" w:rsidRPr="00862B67">
        <w:rPr>
          <w:rFonts w:ascii="Arial" w:hAnsi="Arial" w:cs="Arial"/>
          <w:bCs/>
          <w:szCs w:val="24"/>
        </w:rPr>
        <w:t>Verse</w:t>
      </w:r>
      <w:r w:rsidR="006A08C0" w:rsidRPr="00862B67">
        <w:rPr>
          <w:rFonts w:ascii="Arial" w:hAnsi="Arial" w:cs="Arial"/>
          <w:bCs/>
          <w:szCs w:val="24"/>
        </w:rPr>
        <w:t xml:space="preserve"> 38.</w:t>
      </w:r>
    </w:p>
    <w:p w14:paraId="306AD6BF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BD1E34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3C68F0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9293EE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19. </w:t>
      </w:r>
      <w:r w:rsidR="006A08C0" w:rsidRPr="00862B67">
        <w:rPr>
          <w:rFonts w:ascii="Arial" w:hAnsi="Arial" w:cs="Arial"/>
          <w:bCs/>
          <w:szCs w:val="24"/>
        </w:rPr>
        <w:t>If Simon merely “spoke within himself” his assessment of Jesus, why does Luke say t</w:t>
      </w:r>
      <w:r w:rsidRPr="00862B67">
        <w:rPr>
          <w:rFonts w:ascii="Arial" w:hAnsi="Arial" w:cs="Arial"/>
          <w:bCs/>
          <w:szCs w:val="24"/>
        </w:rPr>
        <w:t xml:space="preserve">hat Jesus answered him?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39-</w:t>
      </w:r>
      <w:r w:rsidR="006A08C0" w:rsidRPr="00862B67">
        <w:rPr>
          <w:rFonts w:ascii="Arial" w:hAnsi="Arial" w:cs="Arial"/>
          <w:bCs/>
          <w:szCs w:val="24"/>
        </w:rPr>
        <w:t>40.</w:t>
      </w:r>
    </w:p>
    <w:p w14:paraId="5D41FC02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6DBDCE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1762F3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3BD953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20. </w:t>
      </w:r>
      <w:r w:rsidR="006A08C0" w:rsidRPr="00862B67">
        <w:rPr>
          <w:rFonts w:ascii="Arial" w:hAnsi="Arial" w:cs="Arial"/>
          <w:bCs/>
          <w:szCs w:val="24"/>
        </w:rPr>
        <w:t xml:space="preserve">What was Simon’s answer to Jesus’ question, and what did Jesus say about it?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="006A08C0" w:rsidRPr="00862B67">
        <w:rPr>
          <w:rFonts w:ascii="Arial" w:hAnsi="Arial" w:cs="Arial"/>
          <w:bCs/>
          <w:szCs w:val="24"/>
        </w:rPr>
        <w:t xml:space="preserve"> 41-43.</w:t>
      </w:r>
    </w:p>
    <w:p w14:paraId="570CFED9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999F6E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85F536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1CDF93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21. </w:t>
      </w:r>
      <w:r w:rsidR="006A08C0" w:rsidRPr="00862B67">
        <w:rPr>
          <w:rFonts w:ascii="Arial" w:hAnsi="Arial" w:cs="Arial"/>
          <w:bCs/>
          <w:szCs w:val="24"/>
        </w:rPr>
        <w:t xml:space="preserve">How did Simon’s conduct violate common courtesy of that day?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="006A08C0" w:rsidRPr="00862B67">
        <w:rPr>
          <w:rFonts w:ascii="Arial" w:hAnsi="Arial" w:cs="Arial"/>
          <w:bCs/>
          <w:szCs w:val="24"/>
        </w:rPr>
        <w:t xml:space="preserve"> 44-46.</w:t>
      </w:r>
    </w:p>
    <w:p w14:paraId="0CB9E4C5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8A0F4A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796CCB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4F523A" w14:textId="77777777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22. </w:t>
      </w:r>
      <w:r w:rsidR="006A08C0" w:rsidRPr="00862B67">
        <w:rPr>
          <w:rFonts w:ascii="Arial" w:hAnsi="Arial" w:cs="Arial"/>
          <w:bCs/>
          <w:szCs w:val="24"/>
        </w:rPr>
        <w:t>How did the sinful woman show her great love and regard fo</w:t>
      </w:r>
      <w:r w:rsidRPr="00862B67">
        <w:rPr>
          <w:rFonts w:ascii="Arial" w:hAnsi="Arial" w:cs="Arial"/>
          <w:bCs/>
          <w:szCs w:val="24"/>
        </w:rPr>
        <w:t>r Jesus?</w:t>
      </w:r>
      <w:r w:rsidR="006A7531" w:rsidRPr="00862B67">
        <w:rPr>
          <w:rFonts w:ascii="Arial" w:hAnsi="Arial" w:cs="Arial"/>
          <w:bCs/>
          <w:szCs w:val="24"/>
        </w:rPr>
        <w:t xml:space="preserve"> Verses 44-46</w:t>
      </w:r>
      <w:r w:rsidRPr="00862B67">
        <w:rPr>
          <w:rFonts w:ascii="Arial" w:hAnsi="Arial" w:cs="Arial"/>
          <w:bCs/>
          <w:szCs w:val="24"/>
        </w:rPr>
        <w:t>.</w:t>
      </w:r>
    </w:p>
    <w:p w14:paraId="74127AE5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019EE7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39B332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9C769B" w14:textId="57516128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23. </w:t>
      </w:r>
      <w:r w:rsidR="006A08C0" w:rsidRPr="00862B67">
        <w:rPr>
          <w:rFonts w:ascii="Arial" w:hAnsi="Arial" w:cs="Arial"/>
          <w:bCs/>
          <w:szCs w:val="24"/>
        </w:rPr>
        <w:t>Did Jesus reprove the sinful woman? If no,</w:t>
      </w:r>
      <w:r w:rsidRPr="00862B67">
        <w:rPr>
          <w:rFonts w:ascii="Arial" w:hAnsi="Arial" w:cs="Arial"/>
          <w:bCs/>
          <w:szCs w:val="24"/>
        </w:rPr>
        <w:t xml:space="preserve"> what did </w:t>
      </w:r>
      <w:r w:rsidR="002A0E2B">
        <w:rPr>
          <w:rFonts w:ascii="Arial" w:hAnsi="Arial" w:cs="Arial"/>
          <w:bCs/>
          <w:szCs w:val="24"/>
        </w:rPr>
        <w:t>H</w:t>
      </w:r>
      <w:r w:rsidRPr="00862B67">
        <w:rPr>
          <w:rFonts w:ascii="Arial" w:hAnsi="Arial" w:cs="Arial"/>
          <w:bCs/>
          <w:szCs w:val="24"/>
        </w:rPr>
        <w:t xml:space="preserve">e say to her?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47-</w:t>
      </w:r>
      <w:r w:rsidR="006A08C0" w:rsidRPr="00862B67">
        <w:rPr>
          <w:rFonts w:ascii="Arial" w:hAnsi="Arial" w:cs="Arial"/>
          <w:bCs/>
          <w:szCs w:val="24"/>
        </w:rPr>
        <w:t>48.</w:t>
      </w:r>
    </w:p>
    <w:p w14:paraId="427EF24C" w14:textId="77777777" w:rsidR="00DF130C" w:rsidRPr="00862B67" w:rsidRDefault="00DF130C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222D38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2D8E7F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C046C0" w14:textId="423A7004" w:rsidR="00DF130C" w:rsidRPr="00862B67" w:rsidRDefault="00474E2B" w:rsidP="00AA42D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62B67">
        <w:rPr>
          <w:rFonts w:ascii="Arial" w:hAnsi="Arial" w:cs="Arial"/>
          <w:bCs/>
          <w:szCs w:val="24"/>
        </w:rPr>
        <w:t xml:space="preserve">24. </w:t>
      </w:r>
      <w:r w:rsidR="006A08C0" w:rsidRPr="00862B67">
        <w:rPr>
          <w:rFonts w:ascii="Arial" w:hAnsi="Arial" w:cs="Arial"/>
          <w:bCs/>
          <w:szCs w:val="24"/>
        </w:rPr>
        <w:t xml:space="preserve">Upon what basis did Jesus forgive the woman’s sins? Did </w:t>
      </w:r>
      <w:r w:rsidR="002A0E2B">
        <w:rPr>
          <w:rFonts w:ascii="Arial" w:hAnsi="Arial" w:cs="Arial"/>
          <w:bCs/>
          <w:szCs w:val="24"/>
        </w:rPr>
        <w:t>H</w:t>
      </w:r>
      <w:r w:rsidR="006A08C0" w:rsidRPr="00862B67">
        <w:rPr>
          <w:rFonts w:ascii="Arial" w:hAnsi="Arial" w:cs="Arial"/>
          <w:bCs/>
          <w:szCs w:val="24"/>
        </w:rPr>
        <w:t>e tell her to be bap</w:t>
      </w:r>
      <w:r w:rsidRPr="00862B67">
        <w:rPr>
          <w:rFonts w:ascii="Arial" w:hAnsi="Arial" w:cs="Arial"/>
          <w:bCs/>
          <w:szCs w:val="24"/>
        </w:rPr>
        <w:t xml:space="preserve">tized? If not, why not? </w:t>
      </w:r>
      <w:r w:rsidR="006A7531" w:rsidRPr="00862B67">
        <w:rPr>
          <w:rFonts w:ascii="Arial" w:hAnsi="Arial" w:cs="Arial"/>
          <w:bCs/>
          <w:szCs w:val="24"/>
        </w:rPr>
        <w:t>Verses</w:t>
      </w:r>
      <w:r w:rsidRPr="00862B67">
        <w:rPr>
          <w:rFonts w:ascii="Arial" w:hAnsi="Arial" w:cs="Arial"/>
          <w:bCs/>
          <w:szCs w:val="24"/>
        </w:rPr>
        <w:t xml:space="preserve"> 49-</w:t>
      </w:r>
      <w:r w:rsidR="006A08C0" w:rsidRPr="00862B67">
        <w:rPr>
          <w:rFonts w:ascii="Arial" w:hAnsi="Arial" w:cs="Arial"/>
          <w:bCs/>
          <w:szCs w:val="24"/>
        </w:rPr>
        <w:t>50.</w:t>
      </w:r>
    </w:p>
    <w:p w14:paraId="7266F875" w14:textId="77777777" w:rsidR="006A08C0" w:rsidRPr="00862B67" w:rsidRDefault="006A08C0" w:rsidP="00AA42D9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73568FFF" w14:textId="77777777" w:rsidR="00065DF7" w:rsidRPr="00862B67" w:rsidRDefault="00065DF7" w:rsidP="00AA42D9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065DF7" w:rsidRPr="00862B6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B0E9" w14:textId="77777777" w:rsidR="00F64088" w:rsidRDefault="00F64088">
      <w:r>
        <w:separator/>
      </w:r>
    </w:p>
  </w:endnote>
  <w:endnote w:type="continuationSeparator" w:id="0">
    <w:p w14:paraId="44F6347A" w14:textId="77777777" w:rsidR="00F64088" w:rsidRDefault="00F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38E" w14:textId="77777777" w:rsidR="00DF130C" w:rsidRDefault="00DF130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97F3" w14:textId="77777777" w:rsidR="00DF130C" w:rsidRDefault="00DF130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B272" w14:textId="77777777" w:rsidR="00F64088" w:rsidRDefault="00F64088">
      <w:r>
        <w:separator/>
      </w:r>
    </w:p>
  </w:footnote>
  <w:footnote w:type="continuationSeparator" w:id="0">
    <w:p w14:paraId="28650649" w14:textId="77777777" w:rsidR="00F64088" w:rsidRDefault="00F6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D3F6" w14:textId="77777777" w:rsidR="00DF130C" w:rsidRDefault="00DF130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633C" w14:textId="77777777" w:rsidR="00DF130C" w:rsidRDefault="00DF130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704967E9"/>
    <w:multiLevelType w:val="hybridMultilevel"/>
    <w:tmpl w:val="3A2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70885">
    <w:abstractNumId w:val="0"/>
  </w:num>
  <w:num w:numId="2" w16cid:durableId="1424447190">
    <w:abstractNumId w:val="1"/>
  </w:num>
  <w:num w:numId="3" w16cid:durableId="1928995257">
    <w:abstractNumId w:val="2"/>
  </w:num>
  <w:num w:numId="4" w16cid:durableId="484712367">
    <w:abstractNumId w:val="3"/>
  </w:num>
  <w:num w:numId="5" w16cid:durableId="814179649">
    <w:abstractNumId w:val="4"/>
  </w:num>
  <w:num w:numId="6" w16cid:durableId="1254708606">
    <w:abstractNumId w:val="5"/>
  </w:num>
  <w:num w:numId="7" w16cid:durableId="1736463548">
    <w:abstractNumId w:val="6"/>
  </w:num>
  <w:num w:numId="8" w16cid:durableId="1385446686">
    <w:abstractNumId w:val="7"/>
  </w:num>
  <w:num w:numId="9" w16cid:durableId="1895848076">
    <w:abstractNumId w:val="8"/>
  </w:num>
  <w:num w:numId="10" w16cid:durableId="584803786">
    <w:abstractNumId w:val="9"/>
  </w:num>
  <w:num w:numId="11" w16cid:durableId="2041203899">
    <w:abstractNumId w:val="10"/>
  </w:num>
  <w:num w:numId="12" w16cid:durableId="920257709">
    <w:abstractNumId w:val="11"/>
  </w:num>
  <w:num w:numId="13" w16cid:durableId="100420544">
    <w:abstractNumId w:val="12"/>
  </w:num>
  <w:num w:numId="14" w16cid:durableId="1255629751">
    <w:abstractNumId w:val="13"/>
  </w:num>
  <w:num w:numId="15" w16cid:durableId="794057090">
    <w:abstractNumId w:val="14"/>
  </w:num>
  <w:num w:numId="16" w16cid:durableId="626399244">
    <w:abstractNumId w:val="15"/>
  </w:num>
  <w:num w:numId="17" w16cid:durableId="729812630">
    <w:abstractNumId w:val="16"/>
  </w:num>
  <w:num w:numId="18" w16cid:durableId="1128015286">
    <w:abstractNumId w:val="17"/>
  </w:num>
  <w:num w:numId="19" w16cid:durableId="780223481">
    <w:abstractNumId w:val="18"/>
  </w:num>
  <w:num w:numId="20" w16cid:durableId="348332129">
    <w:abstractNumId w:val="19"/>
  </w:num>
  <w:num w:numId="21" w16cid:durableId="484053858">
    <w:abstractNumId w:val="20"/>
  </w:num>
  <w:num w:numId="22" w16cid:durableId="1798182162">
    <w:abstractNumId w:val="21"/>
  </w:num>
  <w:num w:numId="23" w16cid:durableId="1138835179">
    <w:abstractNumId w:val="22"/>
  </w:num>
  <w:num w:numId="24" w16cid:durableId="20908054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2B"/>
    <w:rsid w:val="00065DF7"/>
    <w:rsid w:val="001F121E"/>
    <w:rsid w:val="002A0E2B"/>
    <w:rsid w:val="00400878"/>
    <w:rsid w:val="00474E2B"/>
    <w:rsid w:val="006A08C0"/>
    <w:rsid w:val="006A7531"/>
    <w:rsid w:val="00862B67"/>
    <w:rsid w:val="00917F80"/>
    <w:rsid w:val="00A03E6A"/>
    <w:rsid w:val="00AA42D9"/>
    <w:rsid w:val="00B956F2"/>
    <w:rsid w:val="00DB16A2"/>
    <w:rsid w:val="00DF130C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D5B5E"/>
  <w15:chartTrackingRefBased/>
  <w15:docId w15:val="{8E5F079B-69C1-4A8B-8532-3C3180E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8</cp:revision>
  <dcterms:created xsi:type="dcterms:W3CDTF">2014-09-22T19:58:00Z</dcterms:created>
  <dcterms:modified xsi:type="dcterms:W3CDTF">2022-10-04T17:03:00Z</dcterms:modified>
</cp:coreProperties>
</file>