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685E" w14:textId="77777777" w:rsidR="00FC1F8A" w:rsidRPr="00866BD0" w:rsidRDefault="00FC1F8A" w:rsidP="00FC1F8A">
      <w:pPr>
        <w:pStyle w:val="Bodytext60"/>
        <w:shd w:val="clear" w:color="auto" w:fill="auto"/>
        <w:spacing w:before="200" w:after="200" w:line="240" w:lineRule="exact"/>
        <w:jc w:val="center"/>
        <w:rPr>
          <w:rFonts w:ascii="Arial" w:hAnsi="Arial" w:cs="Arial"/>
          <w:b w:val="0"/>
          <w:sz w:val="30"/>
          <w:szCs w:val="30"/>
        </w:rPr>
      </w:pPr>
      <w:r w:rsidRPr="00866BD0">
        <w:rPr>
          <w:rStyle w:val="Bodytext6Spacing0pt"/>
          <w:rFonts w:ascii="Arial" w:hAnsi="Arial" w:cs="Arial"/>
          <w:bCs/>
          <w:sz w:val="30"/>
          <w:szCs w:val="30"/>
        </w:rPr>
        <w:t>Questions on Revelation chapter 21</w:t>
      </w:r>
    </w:p>
    <w:p w14:paraId="7AB1CA1E" w14:textId="77777777" w:rsidR="00FC1F8A" w:rsidRPr="00866BD0" w:rsidRDefault="00FC1F8A" w:rsidP="00866BD0">
      <w:pPr>
        <w:pStyle w:val="Bodytext140"/>
        <w:shd w:val="clear" w:color="auto" w:fill="auto"/>
        <w:tabs>
          <w:tab w:val="left" w:pos="345"/>
        </w:tabs>
        <w:spacing w:before="200" w:after="200" w:line="274" w:lineRule="exact"/>
        <w:ind w:firstLine="0"/>
        <w:jc w:val="center"/>
        <w:rPr>
          <w:rStyle w:val="Bodytext1412pt"/>
          <w:rFonts w:ascii="Arial" w:hAnsi="Arial" w:cs="Arial"/>
          <w:bCs/>
        </w:rPr>
      </w:pPr>
    </w:p>
    <w:p w14:paraId="11A3D75D" w14:textId="77777777" w:rsidR="00FC1F8A" w:rsidRPr="00866BD0" w:rsidRDefault="00FC1F8A" w:rsidP="00D5785A">
      <w:pPr>
        <w:pStyle w:val="Bodytext140"/>
        <w:shd w:val="clear" w:color="auto" w:fill="auto"/>
        <w:tabs>
          <w:tab w:val="left" w:pos="345"/>
        </w:tabs>
        <w:spacing w:before="200" w:after="200" w:line="274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1. Do you see a parallel between what John saw and what Peter wrote about in 2 Peter 3:7-13? Verse 1.</w:t>
      </w:r>
    </w:p>
    <w:p w14:paraId="5589C50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1579660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830A0A4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C8F7D29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2. Can you think of another New Testament book that uses the metaphor of the church as a bride? Verse 2.</w:t>
      </w:r>
    </w:p>
    <w:p w14:paraId="67C14F9B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7E17D29C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72F79AB0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FF6410F" w14:textId="7C880BBD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3. What does verse 3 tell us about God’s ultimate relationship to man?</w:t>
      </w:r>
    </w:p>
    <w:p w14:paraId="452A9E50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0F082FF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4823F1F7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26065A29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4. What are the things that God will take away, and do you think this is a vital part of the Christian’s hope? Verse 4.</w:t>
      </w:r>
    </w:p>
    <w:p w14:paraId="5CBDB108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743D6D7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739CC40B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6019D028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5. What is the source of newness in the universe - God or man? Verse 5.</w:t>
      </w:r>
    </w:p>
    <w:p w14:paraId="5953799A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726CF870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5983C55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2F358C2B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6. Read John 7:37 and discuss the last part of verse 6.</w:t>
      </w:r>
    </w:p>
    <w:p w14:paraId="344F1BFF" w14:textId="77777777" w:rsidR="00FC1F8A" w:rsidRPr="00866BD0" w:rsidRDefault="00FC1F8A" w:rsidP="00D5785A">
      <w:pPr>
        <w:pStyle w:val="Bodytext140"/>
        <w:shd w:val="clear" w:color="auto" w:fill="auto"/>
        <w:tabs>
          <w:tab w:val="left" w:pos="358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59F1DF5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58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2F115D4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58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483341E2" w14:textId="77777777" w:rsidR="00FC1F8A" w:rsidRPr="00866BD0" w:rsidRDefault="00FC1F8A" w:rsidP="00D5785A">
      <w:pPr>
        <w:pStyle w:val="Bodytext140"/>
        <w:shd w:val="clear" w:color="auto" w:fill="auto"/>
        <w:tabs>
          <w:tab w:val="left" w:pos="358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7. To whom does God promise eternal life? Verse 7.</w:t>
      </w:r>
    </w:p>
    <w:p w14:paraId="7173489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6EB4288F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1084EB37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56405ACC" w14:textId="6AC8D2AC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8. Does verse 8 imply that some are going to be lost?</w:t>
      </w:r>
    </w:p>
    <w:p w14:paraId="7DE8185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4BFA2EA6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57DC71F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3F0C0A0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9. What did the angel show John? Verses 9-10.</w:t>
      </w:r>
    </w:p>
    <w:p w14:paraId="4BE8D84D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3EBED93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3A9EF0C3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7E873902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10. What stone is thought to be the “jasper” stone? Verse 11.</w:t>
      </w:r>
    </w:p>
    <w:p w14:paraId="24A30F91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1E9901AC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6EE1EEB6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"/>
          <w:rFonts w:ascii="Arial" w:hAnsi="Arial" w:cs="Arial"/>
          <w:bCs/>
        </w:rPr>
      </w:pPr>
    </w:p>
    <w:p w14:paraId="6C8FA40A" w14:textId="77777777" w:rsidR="00FC1F8A" w:rsidRPr="00866BD0" w:rsidRDefault="00FC1F8A" w:rsidP="00D5785A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11. What would the symbols of walls and gates represent? Verses 12-13.</w:t>
      </w:r>
    </w:p>
    <w:p w14:paraId="5D951170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3ACACEA1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1165C145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8" w:lineRule="exact"/>
        <w:ind w:firstLine="0"/>
        <w:rPr>
          <w:rStyle w:val="Bodytext1412pt"/>
          <w:rFonts w:ascii="Arial" w:hAnsi="Arial" w:cs="Arial"/>
          <w:bCs/>
        </w:rPr>
      </w:pPr>
    </w:p>
    <w:p w14:paraId="07B43230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8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12. What is the significance of the names of the apostles on the foundation stones and the names of the twelve tribes on the gates? Verses 12-14.</w:t>
      </w:r>
    </w:p>
    <w:p w14:paraId="26F5FECE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463CF47C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B7C161C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5268FA93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13. John was told in an earlier vision to measure the temple, but who is to measure the heavenly city? Verse 15.</w:t>
      </w:r>
    </w:p>
    <w:p w14:paraId="2061C168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1456AC0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F1D3BE4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5F8F6222" w14:textId="77777777" w:rsidR="00FC1F8A" w:rsidRPr="00866BD0" w:rsidRDefault="00FC1F8A" w:rsidP="00D5785A">
      <w:pPr>
        <w:pStyle w:val="Bodytext140"/>
        <w:shd w:val="clear" w:color="auto" w:fill="auto"/>
        <w:tabs>
          <w:tab w:val="left" w:pos="464"/>
        </w:tabs>
        <w:spacing w:before="200" w:after="200" w:line="276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14. Since a furlong is an eighth of a mile and the city is a perfect cube, what are its dimensions in miles? Verse 16.</w:t>
      </w:r>
    </w:p>
    <w:p w14:paraId="1AB4970F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D13D2B9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C87C67F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FD6ADF6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15. If a cubit is 18 inches long, what would be the measure of the wall in feet? Verse 17.</w:t>
      </w:r>
    </w:p>
    <w:p w14:paraId="09DC7636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69AF9FCD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11925F6E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Style w:val="Bodytext1412pt"/>
          <w:rFonts w:ascii="Arial" w:hAnsi="Arial" w:cs="Arial"/>
          <w:bCs/>
        </w:rPr>
      </w:pPr>
    </w:p>
    <w:p w14:paraId="3763BE47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4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866BD0">
        <w:rPr>
          <w:rStyle w:val="Bodytext1412pt"/>
          <w:rFonts w:ascii="Arial" w:hAnsi="Arial" w:cs="Arial"/>
          <w:bCs/>
        </w:rPr>
        <w:t>16. What two precious materials make up the wall and the city? Verse 18.</w:t>
      </w:r>
    </w:p>
    <w:p w14:paraId="08876FEE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4EDDB189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9F0B7D4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12C8F871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17. Do you think we are intended to know the meaning of each stone or is God simply using the most precious things of earth to as a metaphor to describe the splendor of that city? Verses 19-21.</w:t>
      </w:r>
    </w:p>
    <w:p w14:paraId="42EFB1E9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00890D97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4DB1A72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049250ED" w14:textId="77777777" w:rsidR="00FC1F8A" w:rsidRPr="00866BD0" w:rsidRDefault="00FC1F8A" w:rsidP="00D5785A">
      <w:pPr>
        <w:pStyle w:val="Bodytext140"/>
        <w:shd w:val="clear" w:color="auto" w:fill="auto"/>
        <w:tabs>
          <w:tab w:val="left" w:pos="459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18. Why is there no temple in the city of God? Verse 22.</w:t>
      </w:r>
    </w:p>
    <w:p w14:paraId="7C3733FA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CD1F5E4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4DD31BFF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6E5DC54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19. Why is there no need of the sun or the moon? Verse 23.</w:t>
      </w:r>
    </w:p>
    <w:p w14:paraId="2B42626D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2CC6B642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5E4AC077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74C681CC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20. What happened to the glory of nations and kings? Verse 24.</w:t>
      </w:r>
    </w:p>
    <w:p w14:paraId="7E6E76E0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ED374AB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412FC9B8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15A6C96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21. Why is there no occasion to shut the gates? Verse 25.</w:t>
      </w:r>
    </w:p>
    <w:p w14:paraId="6504A10A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7DA2E1B5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CB9DE3A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18F527A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>22. Where is all glory and honor found? Verse 26.</w:t>
      </w:r>
    </w:p>
    <w:p w14:paraId="625BF274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7C7127B3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1C0CFCE2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94E3182" w14:textId="00DA36DE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 xml:space="preserve">23. What is it that most emphatically shall not </w:t>
      </w:r>
      <w:r w:rsidR="00334C22" w:rsidRPr="00866BD0">
        <w:rPr>
          <w:rStyle w:val="Bodytext1412pt"/>
          <w:rFonts w:ascii="Arial" w:hAnsi="Arial" w:cs="Arial"/>
          <w:bCs/>
        </w:rPr>
        <w:t>enter</w:t>
      </w:r>
      <w:r w:rsidRPr="00866BD0">
        <w:rPr>
          <w:rStyle w:val="Bodytext1412pt"/>
          <w:rFonts w:ascii="Arial" w:hAnsi="Arial" w:cs="Arial"/>
          <w:bCs/>
        </w:rPr>
        <w:t xml:space="preserve"> the holy city? Verse 27.</w:t>
      </w:r>
    </w:p>
    <w:p w14:paraId="07CE260A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0A9610FF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3A16C56D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16A0C8AE" w14:textId="5ACD320F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  <w:r w:rsidRPr="00866BD0">
        <w:rPr>
          <w:rStyle w:val="Bodytext1412pt"/>
          <w:rFonts w:ascii="Arial" w:hAnsi="Arial" w:cs="Arial"/>
          <w:bCs/>
        </w:rPr>
        <w:t xml:space="preserve">24. Who are the only ones to </w:t>
      </w:r>
      <w:r w:rsidR="00334C22" w:rsidRPr="00866BD0">
        <w:rPr>
          <w:rStyle w:val="Bodytext1412pt"/>
          <w:rFonts w:ascii="Arial" w:hAnsi="Arial" w:cs="Arial"/>
          <w:bCs/>
        </w:rPr>
        <w:t>enter</w:t>
      </w:r>
      <w:r w:rsidRPr="00866BD0">
        <w:rPr>
          <w:rStyle w:val="Bodytext1412pt"/>
          <w:rFonts w:ascii="Arial" w:hAnsi="Arial" w:cs="Arial"/>
          <w:bCs/>
        </w:rPr>
        <w:t xml:space="preserve"> the holy city? Verse 27.</w:t>
      </w:r>
    </w:p>
    <w:p w14:paraId="313F8C22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p w14:paraId="6DEFD4C8" w14:textId="77777777" w:rsidR="00FC1F8A" w:rsidRPr="00866BD0" w:rsidRDefault="00FC1F8A" w:rsidP="00D5785A">
      <w:pPr>
        <w:pStyle w:val="Bodytext140"/>
        <w:shd w:val="clear" w:color="auto" w:fill="auto"/>
        <w:tabs>
          <w:tab w:val="left" w:pos="483"/>
        </w:tabs>
        <w:spacing w:before="200" w:after="200" w:line="276" w:lineRule="exact"/>
        <w:ind w:firstLine="0"/>
        <w:rPr>
          <w:rStyle w:val="Bodytext1412pt"/>
          <w:rFonts w:ascii="Arial" w:hAnsi="Arial" w:cs="Arial"/>
          <w:bCs/>
        </w:rPr>
      </w:pPr>
    </w:p>
    <w:sectPr w:rsidR="00FC1F8A" w:rsidRPr="00866BD0" w:rsidSect="00FC1F8A"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8A"/>
    <w:rsid w:val="000738CC"/>
    <w:rsid w:val="001F718B"/>
    <w:rsid w:val="00334C22"/>
    <w:rsid w:val="00411ACF"/>
    <w:rsid w:val="004247D9"/>
    <w:rsid w:val="004D2150"/>
    <w:rsid w:val="00746240"/>
    <w:rsid w:val="007911E6"/>
    <w:rsid w:val="007F1979"/>
    <w:rsid w:val="00866BD0"/>
    <w:rsid w:val="00B920DB"/>
    <w:rsid w:val="00BA6230"/>
    <w:rsid w:val="00CA27A1"/>
    <w:rsid w:val="00D5785A"/>
    <w:rsid w:val="00FC1F8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04DF"/>
  <w15:chartTrackingRefBased/>
  <w15:docId w15:val="{05A03251-FC9F-4207-A008-EF339B6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spacing w:after="160" w:line="259" w:lineRule="auto"/>
      <w:jc w:val="center"/>
    </w:pPr>
    <w:rPr>
      <w:rFonts w:ascii="Times New Roman" w:hAnsi="Times New Roman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rPr>
      <w:rFonts w:ascii="Times New Roman" w:hAnsi="Times New Roman"/>
      <w:i/>
      <w:sz w:val="24"/>
      <w:szCs w:val="22"/>
    </w:rPr>
  </w:style>
  <w:style w:type="character" w:customStyle="1" w:styleId="Bodytext2">
    <w:name w:val="Body text (2)_"/>
    <w:link w:val="Bodytext20"/>
    <w:rsid w:val="00FC1F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">
    <w:name w:val="Body text (14)_"/>
    <w:link w:val="Bodytext140"/>
    <w:rsid w:val="00FC1F8A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Bodytext1412pt">
    <w:name w:val="Body text (14) + 12 pt"/>
    <w:aliases w:val="Not Bold,Spacing 0 pt"/>
    <w:rsid w:val="00FC1F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6">
    <w:name w:val="Body text (6)_"/>
    <w:link w:val="Bodytext60"/>
    <w:rsid w:val="00FC1F8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6Spacing0pt">
    <w:name w:val="Body text (6) + Spacing 0 pt"/>
    <w:rsid w:val="00FC1F8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140">
    <w:name w:val="Body text (14)"/>
    <w:basedOn w:val="Normal"/>
    <w:link w:val="Bodytext14"/>
    <w:rsid w:val="00FC1F8A"/>
    <w:pPr>
      <w:widowControl w:val="0"/>
      <w:shd w:val="clear" w:color="auto" w:fill="FFFFFF"/>
      <w:spacing w:after="600" w:line="0" w:lineRule="atLeast"/>
      <w:ind w:hanging="400"/>
      <w:jc w:val="both"/>
    </w:pPr>
    <w:rPr>
      <w:rFonts w:eastAsia="Times New Roman"/>
      <w:bCs/>
      <w:spacing w:val="-10"/>
      <w:sz w:val="21"/>
      <w:szCs w:val="21"/>
    </w:rPr>
  </w:style>
  <w:style w:type="paragraph" w:customStyle="1" w:styleId="Bodytext20">
    <w:name w:val="Body text (2)"/>
    <w:basedOn w:val="Normal"/>
    <w:link w:val="Bodytext2"/>
    <w:rsid w:val="00FC1F8A"/>
    <w:pPr>
      <w:widowControl w:val="0"/>
      <w:shd w:val="clear" w:color="auto" w:fill="FFFFFF"/>
      <w:spacing w:after="480" w:line="278" w:lineRule="exact"/>
      <w:ind w:hanging="420"/>
      <w:jc w:val="left"/>
    </w:pPr>
    <w:rPr>
      <w:rFonts w:eastAsia="Times New Roman"/>
      <w:b w:val="0"/>
      <w:sz w:val="22"/>
    </w:rPr>
  </w:style>
  <w:style w:type="paragraph" w:customStyle="1" w:styleId="Bodytext60">
    <w:name w:val="Body text (6)"/>
    <w:basedOn w:val="Normal"/>
    <w:link w:val="Bodytext6"/>
    <w:rsid w:val="00FC1F8A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5</cp:revision>
  <cp:lastPrinted>2022-10-04T20:33:00Z</cp:lastPrinted>
  <dcterms:created xsi:type="dcterms:W3CDTF">2019-04-25T05:46:00Z</dcterms:created>
  <dcterms:modified xsi:type="dcterms:W3CDTF">2022-10-04T20:33:00Z</dcterms:modified>
</cp:coreProperties>
</file>